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A634" w14:textId="53C81155" w:rsidR="00022A10" w:rsidRPr="000C24D7" w:rsidRDefault="00022A10" w:rsidP="000C24D7">
      <w:pPr>
        <w:wordWrap/>
        <w:spacing w:after="0" w:line="360" w:lineRule="auto"/>
        <w:jc w:val="right"/>
        <w:textAlignment w:val="baseline"/>
        <w:rPr>
          <w:rFonts w:ascii="나눔고딕" w:eastAsia="나눔고딕" w:hAnsi="나눔고딕" w:cs="굴림"/>
          <w:color w:val="000000"/>
          <w:kern w:val="0"/>
          <w:sz w:val="32"/>
          <w:szCs w:val="32"/>
          <w14:ligatures w14:val="none"/>
        </w:rPr>
      </w:pP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사단법인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굿네이버스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인터내셔날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 xml:space="preserve"> 입찰공고 제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20</w:t>
      </w:r>
      <w:r w:rsidR="000C24D7"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0A35CA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6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-0</w:t>
      </w:r>
      <w:r w:rsidR="000A35CA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  <w14:ligatures w14:val="none"/>
        </w:rPr>
        <w:t>호</w:t>
      </w:r>
    </w:p>
    <w:p w14:paraId="1C6DBE54" w14:textId="77777777" w:rsidR="008B72FA" w:rsidRDefault="008B72FA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14:ligatures w14:val="none"/>
        </w:rPr>
      </w:pPr>
    </w:p>
    <w:p w14:paraId="160CB13E" w14:textId="40C03305" w:rsidR="00022A10" w:rsidRPr="00EA5EE7" w:rsidRDefault="000A32B7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>[</w:t>
      </w:r>
      <w:proofErr w:type="spellStart"/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>재공고</w:t>
      </w:r>
      <w:proofErr w:type="spellEnd"/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] </w:t>
      </w:r>
      <w:r w:rsidR="00022A10"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입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proofErr w:type="gramStart"/>
      <w:r w:rsidR="00022A10"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찰 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="00022A10"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공</w:t>
      </w:r>
      <w:proofErr w:type="gramEnd"/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="00022A10" w:rsidRPr="00EA5EE7">
        <w:rPr>
          <w:rFonts w:ascii="나눔고딕" w:eastAsia="나눔고딕" w:hAnsi="나눔고딕" w:cs="굴림"/>
          <w:b/>
          <w:bCs/>
          <w:color w:val="000000"/>
          <w:kern w:val="0"/>
          <w:sz w:val="32"/>
          <w:szCs w:val="32"/>
          <w:u w:val="single"/>
          <w14:ligatures w14:val="none"/>
        </w:rPr>
        <w:t>고</w:t>
      </w:r>
      <w:r w:rsidR="00EA5EE7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 </w:t>
      </w:r>
      <w:r w:rsidR="008B72FA" w:rsidRPr="00EA5EE7">
        <w:rPr>
          <w:rFonts w:ascii="나눔고딕" w:eastAsia="나눔고딕" w:hAnsi="나눔고딕" w:cs="굴림" w:hint="eastAsia"/>
          <w:b/>
          <w:bCs/>
          <w:color w:val="000000"/>
          <w:kern w:val="0"/>
          <w:sz w:val="32"/>
          <w:szCs w:val="32"/>
          <w:u w:val="single"/>
          <w14:ligatures w14:val="none"/>
        </w:rPr>
        <w:t>문</w:t>
      </w:r>
    </w:p>
    <w:p w14:paraId="7FF8588F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756A5943" w14:textId="68956B07" w:rsidR="00022A10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1.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입찰에 부치는 사항</w:t>
      </w:r>
    </w:p>
    <w:p w14:paraId="4479114C" w14:textId="71D4DB0D" w:rsidR="00E04138" w:rsidRDefault="00E04138" w:rsidP="0941005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14:ligatures w14:val="none"/>
        </w:rPr>
      </w:pP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○ 공</w:t>
      </w:r>
      <w:r w:rsidR="00B4401B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고</w:t>
      </w:r>
      <w:r w:rsidR="00B4401B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proofErr w:type="gramStart"/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명</w:t>
      </w:r>
      <w:r w:rsidR="00B4401B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>:</w:t>
      </w:r>
      <w:proofErr w:type="gramEnd"/>
      <w:r w:rsidR="397BC78D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 </w:t>
      </w:r>
      <w:r w:rsidR="70311919" w:rsidRPr="0941005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[재공고] </w:t>
      </w:r>
      <w:r w:rsidR="00142CFE">
        <w:rPr>
          <w:rFonts w:ascii="나눔고딕" w:eastAsia="나눔고딕" w:hAnsi="나눔고딕" w:cs="굴림"/>
          <w:color w:val="000000"/>
          <w:kern w:val="0"/>
          <w14:ligatures w14:val="none"/>
        </w:rPr>
        <w:t>2026년 굿네이버스 대면</w:t>
      </w:r>
      <w:r w:rsidR="00A800BC">
        <w:rPr>
          <w:rFonts w:ascii="나눔고딕" w:eastAsia="나눔고딕" w:hAnsi="나눔고딕" w:cs="굴림"/>
          <w:color w:val="000000"/>
          <w:kern w:val="0"/>
          <w14:ligatures w14:val="none"/>
        </w:rPr>
        <w:t>(F2F)</w:t>
      </w:r>
      <w:r w:rsidR="00142CFE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캠페인 정기후원 개발 </w:t>
      </w:r>
      <w:r w:rsidR="00A800BC">
        <w:rPr>
          <w:rFonts w:ascii="나눔고딕" w:eastAsia="나눔고딕" w:hAnsi="나눔고딕" w:cs="굴림"/>
          <w:color w:val="000000"/>
          <w:kern w:val="0"/>
          <w14:ligatures w14:val="none"/>
        </w:rPr>
        <w:t xml:space="preserve">및 </w:t>
      </w:r>
      <w:r w:rsidR="00142CFE">
        <w:rPr>
          <w:rFonts w:ascii="나눔고딕" w:eastAsia="나눔고딕" w:hAnsi="나눔고딕" w:cs="굴림"/>
          <w:color w:val="000000"/>
          <w:kern w:val="0"/>
          <w14:ligatures w14:val="none"/>
        </w:rPr>
        <w:t>운영 용역</w:t>
      </w:r>
    </w:p>
    <w:p w14:paraId="16612EE0" w14:textId="0A6E3844" w:rsidR="00E04138" w:rsidRDefault="00E04138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="00D7309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과업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기간 :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142CF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계약 체결일 ~ 2026. 12. 31. (12개월)</w:t>
      </w:r>
    </w:p>
    <w:p w14:paraId="0843AB0E" w14:textId="0A8FEB07" w:rsidR="00E04138" w:rsidRDefault="00E04138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="00D7309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입찰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방법</w:t>
      </w:r>
      <w:r w:rsidR="00B4401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일반</w:t>
      </w:r>
      <w:r w:rsidR="00142CF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입찰 (협상에 의한 계약)</w:t>
      </w:r>
    </w:p>
    <w:p w14:paraId="05FAD973" w14:textId="3FE80E8E" w:rsidR="00022A10" w:rsidRDefault="00E04138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spacing w:val="-10"/>
          <w:w w:val="95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proofErr w:type="gramStart"/>
      <w:r w:rsidR="00CF2853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사업예산</w:t>
      </w:r>
      <w:r w:rsidR="00B4401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142CF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별도 문의 요망</w:t>
      </w:r>
    </w:p>
    <w:p w14:paraId="20381741" w14:textId="066AA20C" w:rsidR="00B4401B" w:rsidRPr="000C24D7" w:rsidRDefault="00B4401B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0374C408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2.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 참가 자격</w:t>
      </w:r>
    </w:p>
    <w:p w14:paraId="4F86A586" w14:textId="77777777" w:rsidR="00471CEE" w:rsidRDefault="00022A10" w:rsidP="00471CEE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지방자치단체를 당사자로 하는 계약에 관한 법률시행령 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13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 및 동법시행규칙 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14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</w:t>
      </w:r>
      <w:r w:rsidR="00471CE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및 제 15</w:t>
      </w:r>
    </w:p>
    <w:p w14:paraId="65996222" w14:textId="2049EFF1" w:rsidR="00471CEE" w:rsidRPr="000C24D7" w:rsidRDefault="00471CEE" w:rsidP="00471CEE">
      <w:pPr>
        <w:spacing w:after="0" w:line="360" w:lineRule="auto"/>
        <w:ind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조에</w:t>
      </w:r>
      <w:r w:rsidR="00022A10"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의한 경쟁입찰참가자격을 가지고 있는 업체</w:t>
      </w:r>
    </w:p>
    <w:p w14:paraId="1A5C28A9" w14:textId="314360C4" w:rsidR="00022A10" w:rsidRPr="000C24D7" w:rsidRDefault="00022A10" w:rsidP="000C24D7">
      <w:pPr>
        <w:spacing w:after="0" w:line="360" w:lineRule="auto"/>
        <w:ind w:left="258" w:hanging="25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지방자치단체를 당사자로 하는 계약에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관한 법률시행령 제92조(부정당업자의 입찰참가자격제한)규정에 의한 </w:t>
      </w:r>
      <w:proofErr w:type="spellStart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찰참가자격</w:t>
      </w:r>
      <w:proofErr w:type="spell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제한을 받지 않는 업체</w:t>
      </w:r>
    </w:p>
    <w:p w14:paraId="5D384FE3" w14:textId="6AD39DF7" w:rsidR="00CA079A" w:rsidRDefault="00142CFE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최근 3년간 NGO</w:t>
      </w:r>
      <w:r w:rsidRPr="00142CFE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·</w:t>
      </w:r>
      <w:r w:rsidRPr="00142CFE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공공기관 대상 대면마케팅/F2F</w:t>
      </w:r>
      <w:r w:rsid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실적 중 1억원 이상 수행 실적 보유 업체 또는 이에 준하는 사업 수행 역량을 갖춘 업체</w:t>
      </w:r>
    </w:p>
    <w:p w14:paraId="25A1DC98" w14:textId="77777777" w:rsidR="00142CFE" w:rsidRPr="000C24D7" w:rsidRDefault="00142CFE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709357E8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3.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사업개요</w:t>
      </w:r>
    </w:p>
    <w:p w14:paraId="5FA05AFC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세부 내용은 첨부된 과업지시서 및 제안요청서 참조</w:t>
      </w:r>
    </w:p>
    <w:p w14:paraId="25CF718E" w14:textId="169B630D" w:rsidR="00022A10" w:rsidRPr="000C24D7" w:rsidRDefault="00022A10" w:rsidP="00904A77">
      <w:pPr>
        <w:wordWrap/>
        <w:spacing w:after="0" w:line="360" w:lineRule="auto"/>
        <w:ind w:left="450" w:hanging="4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※ 입찰에 관한 모든 사항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공고서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제안요청서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규격서 등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에 대하여 입찰 전 </w:t>
      </w:r>
      <w:r w:rsidR="00F62FE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숙지 요망</w:t>
      </w:r>
    </w:p>
    <w:p w14:paraId="22441FAB" w14:textId="77777777" w:rsidR="00022A10" w:rsidRPr="000C24D7" w:rsidRDefault="00022A10" w:rsidP="000C24D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2A7F96C0" w14:textId="40A4B91E" w:rsidR="00022A10" w:rsidRPr="000C24D7" w:rsidRDefault="00022A10" w:rsidP="000C24D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33CC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4. </w:t>
      </w:r>
      <w:r w:rsidR="00901A21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입찰</w:t>
      </w:r>
      <w:r w:rsidR="00EA5EE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및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낙찰자 </w:t>
      </w:r>
      <w:proofErr w:type="gramStart"/>
      <w:r w:rsidR="00EA5EE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결정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방법 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b/>
          <w:bCs/>
          <w:color w:val="0033CC"/>
          <w:kern w:val="0"/>
          <w:szCs w:val="20"/>
          <w14:ligatures w14:val="none"/>
        </w:rPr>
        <w:t xml:space="preserve">협상에 의한 계약 </w:t>
      </w:r>
    </w:p>
    <w:p w14:paraId="7BC6FCFE" w14:textId="77777777" w:rsidR="00022A10" w:rsidRPr="000C24D7" w:rsidRDefault="00022A10" w:rsidP="000C24D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사업자 선정자의 권한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근거법령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</w:p>
    <w:p w14:paraId="1BE493C9" w14:textId="77777777" w:rsidR="00022A10" w:rsidRPr="000C24D7" w:rsidRDefault="00022A10" w:rsidP="00AA11C1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지방자치단체를 당사자로 하는 계약에 관한 법률시행령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43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</w:t>
      </w:r>
    </w:p>
    <w:p w14:paraId="2B065512" w14:textId="47ECF9B2" w:rsidR="00022A10" w:rsidRDefault="00022A10" w:rsidP="00AA11C1">
      <w:pPr>
        <w:spacing w:after="0" w:line="360" w:lineRule="auto"/>
        <w:ind w:leftChars="100" w:left="20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행정안전부</w:t>
      </w:r>
      <w:r w:rsid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『지방자치단체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입찰시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낙찰자 결정기준』</w:t>
      </w:r>
      <w:r w:rsidR="008352F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7장</w:t>
      </w:r>
    </w:p>
    <w:p w14:paraId="3AE61359" w14:textId="017B0F77" w:rsidR="00D27BFA" w:rsidRDefault="00142CFE" w:rsidP="00AA11C1">
      <w:pPr>
        <w:spacing w:after="0" w:line="360" w:lineRule="auto"/>
        <w:ind w:leftChars="100" w:left="20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각 평가를 종합 반영하여 우선협상대상자 선정 후 계약 체결</w:t>
      </w:r>
      <w:r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“</w:t>
      </w:r>
    </w:p>
    <w:p w14:paraId="4B4AF94D" w14:textId="77777777" w:rsidR="00142CFE" w:rsidRPr="000C24D7" w:rsidRDefault="00142CFE" w:rsidP="00AA11C1">
      <w:pPr>
        <w:spacing w:after="0" w:line="360" w:lineRule="auto"/>
        <w:ind w:leftChars="100" w:left="20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7F82903B" w14:textId="77777777" w:rsidR="0081322F" w:rsidRDefault="00022A10" w:rsidP="006F2A7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5.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 방법</w:t>
      </w:r>
    </w:p>
    <w:p w14:paraId="2AAAA127" w14:textId="40222C80" w:rsidR="00022A10" w:rsidRPr="0081322F" w:rsidRDefault="0081322F" w:rsidP="006F2A77">
      <w:pPr>
        <w:wordWrap/>
        <w:spacing w:after="0" w:line="360" w:lineRule="auto"/>
        <w:jc w:val="left"/>
        <w:textAlignment w:val="baseline"/>
        <w:rPr>
          <w:rStyle w:val="3Char0"/>
          <w:rFonts w:ascii="나눔고딕" w:hAnsi="나눔고딕" w:cs="굴림"/>
          <w:color w:val="000000"/>
        </w:rPr>
      </w:pPr>
      <w:r w:rsidRPr="0081322F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lastRenderedPageBreak/>
        <w:t xml:space="preserve">○ </w:t>
      </w:r>
      <w:r w:rsidR="00146466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이메일 제출 </w:t>
      </w:r>
      <w:r w:rsidR="00146466" w:rsidRPr="000A35C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="00142CFE" w:rsidRPr="000A35C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캠페인기획2</w:t>
      </w:r>
      <w:r w:rsidR="00146466" w:rsidRPr="000A35C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팀 </w:t>
      </w:r>
      <w:hyperlink r:id="rId9" w:history="1">
        <w:r w:rsidR="00142CFE" w:rsidRPr="000A35CA">
          <w:rPr>
            <w:rStyle w:val="af1"/>
            <w:rFonts w:ascii="나눔고딕" w:eastAsia="나눔고딕" w:hAnsi="나눔고딕" w:cs="굴림" w:hint="eastAsia"/>
            <w:kern w:val="0"/>
            <w:szCs w:val="20"/>
            <w14:ligatures w14:val="none"/>
          </w:rPr>
          <w:t>nspgn@gni.kr</w:t>
        </w:r>
      </w:hyperlink>
      <w:r w:rsidR="00381FD8" w:rsidRPr="000A35C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/ 총무팀 hr@gni.kr)</w:t>
      </w:r>
      <w:r w:rsidR="00022A10"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</w:r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○</w:t>
      </w:r>
      <w:r w:rsidR="006F2A77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입</w:t>
      </w:r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찰서 </w:t>
      </w:r>
      <w:proofErr w:type="gramStart"/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접수</w:t>
      </w:r>
      <w:r w:rsidR="006F2A77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마감일시</w:t>
      </w:r>
      <w:r w:rsidR="00022A10"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 </w:t>
      </w:r>
      <w:r w:rsidR="00022A10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:</w:t>
      </w:r>
      <w:proofErr w:type="gramEnd"/>
      <w:r w:rsidR="00022A10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</w:t>
      </w:r>
      <w:r w:rsidR="00022A10" w:rsidRPr="00624BD6">
        <w:rPr>
          <w:rStyle w:val="3Char0"/>
          <w:rFonts w:ascii="나눔고딕" w:hAnsi="나눔고딕" w:hint="eastAsia"/>
          <w:b/>
          <w:bCs/>
        </w:rPr>
        <w:t>20</w:t>
      </w:r>
      <w:r w:rsidR="000E4DFF">
        <w:rPr>
          <w:rStyle w:val="3Char0"/>
          <w:rFonts w:ascii="나눔고딕" w:hAnsi="나눔고딕" w:hint="eastAsia"/>
          <w:b/>
          <w:bCs/>
        </w:rPr>
        <w:t>26</w:t>
      </w:r>
      <w:r w:rsidR="00022A10" w:rsidRPr="00624BD6">
        <w:rPr>
          <w:rStyle w:val="3Char0"/>
          <w:rFonts w:ascii="나눔고딕" w:hAnsi="나눔고딕" w:hint="eastAsia"/>
          <w:b/>
          <w:bCs/>
        </w:rPr>
        <w:t>.</w:t>
      </w:r>
      <w:r w:rsidR="006F2A77" w:rsidRPr="00624BD6">
        <w:rPr>
          <w:rStyle w:val="3Char0"/>
          <w:rFonts w:ascii="나눔고딕" w:hAnsi="나눔고딕" w:hint="eastAsia"/>
          <w:b/>
          <w:bCs/>
        </w:rPr>
        <w:t>0</w:t>
      </w:r>
      <w:r w:rsidR="000E4DFF">
        <w:rPr>
          <w:rStyle w:val="3Char0"/>
          <w:rFonts w:ascii="나눔고딕" w:hAnsi="나눔고딕" w:hint="eastAsia"/>
          <w:b/>
          <w:bCs/>
        </w:rPr>
        <w:t>1</w:t>
      </w:r>
      <w:r w:rsidR="00022A10" w:rsidRPr="00624BD6">
        <w:rPr>
          <w:rStyle w:val="3Char0"/>
          <w:rFonts w:ascii="나눔고딕" w:hAnsi="나눔고딕" w:hint="eastAsia"/>
          <w:b/>
          <w:bCs/>
        </w:rPr>
        <w:t>.</w:t>
      </w:r>
      <w:r w:rsidR="00FE3917">
        <w:rPr>
          <w:rStyle w:val="3Char0"/>
          <w:rFonts w:ascii="나눔고딕" w:hAnsi="나눔고딕" w:hint="eastAsia"/>
          <w:b/>
          <w:bCs/>
        </w:rPr>
        <w:t>14</w:t>
      </w:r>
      <w:r w:rsidR="00022A10" w:rsidRPr="00624BD6">
        <w:rPr>
          <w:rStyle w:val="3Char0"/>
          <w:rFonts w:ascii="나눔고딕" w:hAnsi="나눔고딕" w:hint="eastAsia"/>
          <w:b/>
          <w:bCs/>
        </w:rPr>
        <w:t>.(</w:t>
      </w:r>
      <w:r w:rsidR="00FE3917">
        <w:rPr>
          <w:rStyle w:val="3Char0"/>
          <w:rFonts w:ascii="나눔고딕" w:hAnsi="나눔고딕" w:hint="eastAsia"/>
          <w:b/>
          <w:bCs/>
        </w:rPr>
        <w:t>수</w:t>
      </w:r>
      <w:r w:rsidR="00022A10" w:rsidRPr="00624BD6">
        <w:rPr>
          <w:rStyle w:val="3Char0"/>
          <w:rFonts w:ascii="나눔고딕" w:hAnsi="나눔고딕" w:hint="eastAsia"/>
          <w:b/>
          <w:bCs/>
        </w:rPr>
        <w:t xml:space="preserve">) </w:t>
      </w:r>
      <w:r w:rsidR="00FE3917">
        <w:rPr>
          <w:rStyle w:val="3Char0"/>
          <w:rFonts w:ascii="나눔고딕" w:hAnsi="나눔고딕" w:hint="eastAsia"/>
          <w:b/>
          <w:bCs/>
        </w:rPr>
        <w:t xml:space="preserve">오후 </w:t>
      </w:r>
      <w:r w:rsidR="000E4DFF">
        <w:rPr>
          <w:rStyle w:val="3Char0"/>
          <w:rFonts w:ascii="나눔고딕" w:hAnsi="나눔고딕" w:hint="eastAsia"/>
          <w:b/>
          <w:bCs/>
        </w:rPr>
        <w:t>1</w:t>
      </w:r>
      <w:r w:rsidR="00FE3917">
        <w:rPr>
          <w:rStyle w:val="3Char0"/>
          <w:rFonts w:ascii="나눔고딕" w:hAnsi="나눔고딕" w:hint="eastAsia"/>
          <w:b/>
          <w:bCs/>
        </w:rPr>
        <w:t>2</w:t>
      </w:r>
      <w:r w:rsidR="006F2A77" w:rsidRPr="00624BD6">
        <w:rPr>
          <w:rStyle w:val="3Char0"/>
          <w:rFonts w:ascii="나눔고딕" w:hAnsi="나눔고딕" w:hint="eastAsia"/>
          <w:b/>
          <w:bCs/>
        </w:rPr>
        <w:t>:00</w:t>
      </w:r>
      <w:r w:rsidR="000A35CA">
        <w:rPr>
          <w:rStyle w:val="3Char0"/>
          <w:rFonts w:ascii="나눔고딕" w:hAnsi="나눔고딕" w:hint="eastAsia"/>
          <w:b/>
          <w:bCs/>
        </w:rPr>
        <w:t>까지</w:t>
      </w:r>
    </w:p>
    <w:p w14:paraId="6EF50E7C" w14:textId="6D5072FA" w:rsidR="00022A10" w:rsidRPr="00624BD6" w:rsidRDefault="009B61B9" w:rsidP="12C67F66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kern w:val="0"/>
          <w14:ligatures w14:val="none"/>
        </w:rPr>
      </w:pPr>
      <w:r w:rsidRPr="12C67F66">
        <w:rPr>
          <w:rFonts w:ascii="나눔고딕" w:eastAsia="나눔고딕" w:hAnsi="나눔고딕" w:cs="굴림"/>
          <w:kern w:val="0"/>
          <w14:ligatures w14:val="none"/>
        </w:rPr>
        <w:t xml:space="preserve">○ </w:t>
      </w:r>
      <w:r w:rsidR="008352F7" w:rsidRPr="12C67F66">
        <w:rPr>
          <w:rFonts w:ascii="나눔고딕" w:eastAsia="나눔고딕" w:hAnsi="나눔고딕" w:cs="굴림"/>
          <w:kern w:val="0"/>
          <w14:ligatures w14:val="none"/>
        </w:rPr>
        <w:t xml:space="preserve">프레젠테이션 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 xml:space="preserve">심사 </w:t>
      </w:r>
      <w:proofErr w:type="gramStart"/>
      <w:r w:rsidR="00C928A6" w:rsidRPr="12C67F66">
        <w:rPr>
          <w:rFonts w:ascii="나눔고딕" w:eastAsia="나눔고딕" w:hAnsi="나눔고딕" w:cs="굴림"/>
          <w:kern w:val="0"/>
          <w14:ligatures w14:val="none"/>
        </w:rPr>
        <w:t>일정 :</w:t>
      </w:r>
      <w:proofErr w:type="gramEnd"/>
      <w:r w:rsidR="00C928A6" w:rsidRPr="12C67F66">
        <w:rPr>
          <w:rFonts w:ascii="나눔고딕" w:eastAsia="나눔고딕" w:hAnsi="나눔고딕" w:cs="굴림"/>
          <w:kern w:val="0"/>
          <w14:ligatures w14:val="none"/>
        </w:rPr>
        <w:t xml:space="preserve"> </w:t>
      </w:r>
      <w:r w:rsidR="00022A10" w:rsidRPr="12C67F66">
        <w:rPr>
          <w:rFonts w:ascii="나눔고딕" w:eastAsia="나눔고딕" w:hAnsi="나눔고딕" w:cs="굴림"/>
          <w:kern w:val="0"/>
          <w14:ligatures w14:val="none"/>
        </w:rPr>
        <w:t>20</w:t>
      </w:r>
      <w:r w:rsidR="00142CFE">
        <w:rPr>
          <w:rFonts w:ascii="나눔고딕" w:eastAsia="나눔고딕" w:hAnsi="나눔고딕" w:cs="굴림" w:hint="eastAsia"/>
          <w:kern w:val="0"/>
          <w14:ligatures w14:val="none"/>
        </w:rPr>
        <w:t>26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>.</w:t>
      </w:r>
      <w:r w:rsidR="00142CFE">
        <w:rPr>
          <w:rFonts w:ascii="나눔고딕" w:eastAsia="나눔고딕" w:hAnsi="나눔고딕" w:cs="굴림" w:hint="eastAsia"/>
          <w:kern w:val="0"/>
          <w14:ligatures w14:val="none"/>
        </w:rPr>
        <w:t>01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>.</w:t>
      </w:r>
      <w:r w:rsidR="00142CFE">
        <w:rPr>
          <w:rFonts w:ascii="나눔고딕" w:eastAsia="나눔고딕" w:hAnsi="나눔고딕" w:cs="굴림" w:hint="eastAsia"/>
          <w:kern w:val="0"/>
          <w14:ligatures w14:val="none"/>
        </w:rPr>
        <w:t>15</w:t>
      </w:r>
      <w:r w:rsidR="002B0B09" w:rsidRPr="12C67F66">
        <w:rPr>
          <w:rFonts w:ascii="나눔고딕" w:eastAsia="나눔고딕" w:hAnsi="나눔고딕" w:cs="굴림"/>
          <w:kern w:val="0"/>
          <w14:ligatures w14:val="none"/>
        </w:rPr>
        <w:t>.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>(</w:t>
      </w:r>
      <w:r w:rsidR="00142CFE">
        <w:rPr>
          <w:rFonts w:ascii="나눔고딕" w:eastAsia="나눔고딕" w:hAnsi="나눔고딕" w:cs="굴림" w:hint="eastAsia"/>
          <w:kern w:val="0"/>
          <w14:ligatures w14:val="none"/>
        </w:rPr>
        <w:t>목</w:t>
      </w:r>
      <w:r w:rsidR="00C928A6" w:rsidRPr="12C67F66">
        <w:rPr>
          <w:rFonts w:ascii="나눔고딕" w:eastAsia="나눔고딕" w:hAnsi="나눔고딕" w:cs="굴림"/>
          <w:kern w:val="0"/>
          <w14:ligatures w14:val="none"/>
        </w:rPr>
        <w:t xml:space="preserve">) </w:t>
      </w:r>
    </w:p>
    <w:p w14:paraId="54B63A69" w14:textId="14375047" w:rsidR="00743627" w:rsidRPr="00624BD6" w:rsidRDefault="00743627" w:rsidP="00743627">
      <w:pPr>
        <w:wordWrap/>
        <w:spacing w:after="0" w:line="360" w:lineRule="auto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○</w:t>
      </w:r>
      <w:r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</w:t>
      </w:r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우선협상대상자 </w:t>
      </w:r>
      <w:proofErr w:type="gramStart"/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 xml:space="preserve">통보 </w:t>
      </w:r>
      <w:r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:</w:t>
      </w:r>
      <w:proofErr w:type="gramEnd"/>
      <w:r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 20</w:t>
      </w:r>
      <w:r w:rsidR="00142CFE">
        <w:rPr>
          <w:rFonts w:ascii="나눔고딕" w:eastAsia="나눔고딕" w:hAnsi="나눔고딕" w:cs="굴림" w:hint="eastAsia"/>
          <w:kern w:val="0"/>
          <w:szCs w:val="20"/>
          <w14:ligatures w14:val="none"/>
        </w:rPr>
        <w:t>26</w:t>
      </w:r>
      <w:r w:rsidR="002B0B09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년 </w:t>
      </w:r>
      <w:r w:rsidR="00142CFE">
        <w:rPr>
          <w:rFonts w:ascii="나눔고딕" w:eastAsia="나눔고딕" w:hAnsi="나눔고딕" w:cs="굴림" w:hint="eastAsia"/>
          <w:kern w:val="0"/>
          <w:szCs w:val="20"/>
          <w14:ligatures w14:val="none"/>
        </w:rPr>
        <w:t>1</w:t>
      </w:r>
      <w:r w:rsidR="002B0B09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 xml:space="preserve">월 </w:t>
      </w:r>
      <w:proofErr w:type="spellStart"/>
      <w:r w:rsidR="00142CFE">
        <w:rPr>
          <w:rFonts w:ascii="나눔고딕" w:eastAsia="나눔고딕" w:hAnsi="나눔고딕" w:cs="굴림" w:hint="eastAsia"/>
          <w:kern w:val="0"/>
          <w:szCs w:val="20"/>
          <w14:ligatures w14:val="none"/>
        </w:rPr>
        <w:t>넷</w:t>
      </w:r>
      <w:r w:rsidR="002B0B09" w:rsidRPr="00624BD6">
        <w:rPr>
          <w:rFonts w:ascii="나눔고딕" w:eastAsia="나눔고딕" w:hAnsi="나눔고딕" w:cs="굴림" w:hint="eastAsia"/>
          <w:kern w:val="0"/>
          <w:szCs w:val="20"/>
          <w14:ligatures w14:val="none"/>
        </w:rPr>
        <w:t>째주</w:t>
      </w:r>
      <w:proofErr w:type="spellEnd"/>
    </w:p>
    <w:p w14:paraId="565CCA5E" w14:textId="14388570" w:rsidR="00624BD6" w:rsidRDefault="00C44CC8" w:rsidP="00BF7E68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  <w:r w:rsidRPr="00624BD6">
        <w:rPr>
          <w:rFonts w:ascii="나눔고딕" w:eastAsia="나눔고딕" w:hAnsi="나눔고딕" w:cs="굴림"/>
          <w:kern w:val="0"/>
          <w:szCs w:val="20"/>
          <w14:ligatures w14:val="none"/>
        </w:rPr>
        <w:t>※ 상기 일정은 변경될 수 있음</w:t>
      </w:r>
    </w:p>
    <w:p w14:paraId="2D439917" w14:textId="3D0C052D" w:rsidR="00BF7E68" w:rsidRPr="00BF7E68" w:rsidRDefault="00BF7E68" w:rsidP="00BF7E68">
      <w:pPr>
        <w:wordWrap/>
        <w:spacing w:after="0" w:line="360" w:lineRule="auto"/>
        <w:ind w:firstLineChars="100" w:firstLine="188"/>
        <w:jc w:val="left"/>
        <w:textAlignment w:val="baseline"/>
        <w:rPr>
          <w:rFonts w:ascii="나눔고딕" w:eastAsia="나눔고딕" w:hAnsi="나눔고딕" w:cs="굴림"/>
          <w:kern w:val="0"/>
          <w:szCs w:val="20"/>
          <w14:ligatures w14:val="none"/>
        </w:rPr>
      </w:pPr>
    </w:p>
    <w:p w14:paraId="1CE30D98" w14:textId="3260D352" w:rsidR="00CE2DB5" w:rsidRPr="00CB5ABF" w:rsidRDefault="00022A10" w:rsidP="004730A0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6.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제출서류</w:t>
      </w:r>
    </w:p>
    <w:tbl>
      <w:tblPr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176"/>
        <w:gridCol w:w="5675"/>
        <w:gridCol w:w="1271"/>
      </w:tblGrid>
      <w:tr w:rsidR="00515893" w:rsidRPr="000554CC" w14:paraId="52336C82" w14:textId="77777777" w:rsidTr="00EA3ADC">
        <w:trPr>
          <w:trHeight w:val="292"/>
        </w:trPr>
        <w:tc>
          <w:tcPr>
            <w:tcW w:w="794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BCE932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연번</w:t>
            </w:r>
          </w:p>
        </w:tc>
        <w:tc>
          <w:tcPr>
            <w:tcW w:w="1176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AFA02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항목</w:t>
            </w:r>
          </w:p>
        </w:tc>
        <w:tc>
          <w:tcPr>
            <w:tcW w:w="5675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5E636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작성지침 및 제출서류</w:t>
            </w:r>
          </w:p>
        </w:tc>
        <w:tc>
          <w:tcPr>
            <w:tcW w:w="1271" w:type="dxa"/>
            <w:shd w:val="clear" w:color="auto" w:fill="F3F3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D6408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  <w14:ligatures w14:val="none"/>
              </w:rPr>
              <w:t>서식</w:t>
            </w:r>
            <w:r w:rsidRPr="00624BD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번호</w:t>
            </w:r>
          </w:p>
        </w:tc>
      </w:tr>
      <w:tr w:rsidR="00515893" w:rsidRPr="00344503" w14:paraId="5981D224" w14:textId="77777777" w:rsidTr="00EA3ADC">
        <w:trPr>
          <w:trHeight w:val="292"/>
        </w:trPr>
        <w:tc>
          <w:tcPr>
            <w:tcW w:w="79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D69CC2" w14:textId="77777777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1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FAA83" w14:textId="77777777" w:rsidR="00C859F0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입찰참가</w:t>
            </w:r>
          </w:p>
          <w:p w14:paraId="594876AC" w14:textId="04AA1621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신청서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D872A" w14:textId="77777777" w:rsidR="00515893" w:rsidRPr="00624BD6" w:rsidRDefault="00515893" w:rsidP="00A31AFF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proofErr w:type="spell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서식참조</w:t>
            </w:r>
            <w:proofErr w:type="spellEnd"/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대표자 인감 날인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必)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49AA6" w14:textId="77777777" w:rsidR="00904A77" w:rsidRPr="00624BD6" w:rsidRDefault="00904A77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58373890" w14:textId="2D5EEDC6" w:rsidR="00515893" w:rsidRPr="00624BD6" w:rsidRDefault="00515893" w:rsidP="00A31AFF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</w:p>
        </w:tc>
      </w:tr>
      <w:tr w:rsidR="008305B8" w:rsidRPr="00344503" w14:paraId="788A714A" w14:textId="77777777" w:rsidTr="00EA3ADC">
        <w:trPr>
          <w:trHeight w:val="292"/>
        </w:trPr>
        <w:tc>
          <w:tcPr>
            <w:tcW w:w="79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B2B5F0" w14:textId="2951D9B3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  <w:tc>
          <w:tcPr>
            <w:tcW w:w="117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A75C8" w14:textId="73ABB2D3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가격제안서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538F8" w14:textId="7A527D4B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="00CA079A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가격제안서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9D7E84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7BE76E96" w14:textId="700B82FD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2</w:t>
            </w:r>
          </w:p>
        </w:tc>
      </w:tr>
      <w:tr w:rsidR="008305B8" w:rsidRPr="00344503" w14:paraId="5D70DC24" w14:textId="77777777" w:rsidTr="00EA3ADC">
        <w:trPr>
          <w:trHeight w:val="315"/>
        </w:trPr>
        <w:tc>
          <w:tcPr>
            <w:tcW w:w="794" w:type="dxa"/>
            <w:vAlign w:val="center"/>
            <w:hideMark/>
          </w:tcPr>
          <w:p w14:paraId="64678325" w14:textId="78A2972B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176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F1B00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정량평가 서류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5BB2CE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사업자등록증 사본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6095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8305B8" w:rsidRPr="00344503" w14:paraId="4A3716B0" w14:textId="77777777" w:rsidTr="00EA3ADC">
        <w:trPr>
          <w:trHeight w:val="315"/>
        </w:trPr>
        <w:tc>
          <w:tcPr>
            <w:tcW w:w="794" w:type="dxa"/>
            <w:vAlign w:val="center"/>
            <w:hideMark/>
          </w:tcPr>
          <w:p w14:paraId="4DBA2AC4" w14:textId="3F34403E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1176" w:type="dxa"/>
            <w:vMerge/>
            <w:vAlign w:val="center"/>
            <w:hideMark/>
          </w:tcPr>
          <w:p w14:paraId="7A078B4C" w14:textId="77777777" w:rsidR="008305B8" w:rsidRPr="00624BD6" w:rsidRDefault="008305B8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7EA9C" w14:textId="77777777" w:rsidR="008305B8" w:rsidRPr="00624BD6" w:rsidRDefault="008305B8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 인감증명서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1부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009DC" w14:textId="77777777" w:rsidR="008305B8" w:rsidRPr="00624BD6" w:rsidRDefault="008305B8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CA079A" w:rsidRPr="00344503" w14:paraId="59520EDE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6B77517C" w14:textId="74739E2A" w:rsidR="00CA079A" w:rsidRPr="00624BD6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176" w:type="dxa"/>
            <w:vMerge/>
            <w:vAlign w:val="center"/>
          </w:tcPr>
          <w:p w14:paraId="5B7DE7A6" w14:textId="77777777" w:rsidR="00CA079A" w:rsidRPr="00624BD6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2CB0D6" w14:textId="68657E48" w:rsidR="00CA079A" w:rsidRPr="00624BD6" w:rsidRDefault="00CA079A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실적증명서 원본 1부</w:t>
            </w:r>
            <w:r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br/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※ 민간기업 실적은 세금계산서와 계약서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지참시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인정, 서류 불충분시 실적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미인정</w:t>
            </w:r>
            <w:proofErr w:type="spellEnd"/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88B9F0" w14:textId="77777777" w:rsidR="00CA079A" w:rsidRPr="00624BD6" w:rsidRDefault="00CA079A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2E7053" w:rsidRPr="00344503" w14:paraId="69ECF122" w14:textId="77777777" w:rsidTr="00CA079A">
        <w:trPr>
          <w:trHeight w:val="350"/>
        </w:trPr>
        <w:tc>
          <w:tcPr>
            <w:tcW w:w="794" w:type="dxa"/>
            <w:vAlign w:val="center"/>
          </w:tcPr>
          <w:p w14:paraId="3E6E28A4" w14:textId="7B6D8513" w:rsidR="002E7053" w:rsidRPr="00624BD6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1176" w:type="dxa"/>
            <w:vMerge/>
            <w:vAlign w:val="center"/>
          </w:tcPr>
          <w:p w14:paraId="2319F917" w14:textId="77777777" w:rsidR="002E7053" w:rsidRPr="00624BD6" w:rsidRDefault="002E7053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B58187" w14:textId="570C55A6" w:rsidR="002E7053" w:rsidRPr="00624BD6" w:rsidRDefault="002E7053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기업소개서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36F8A0" w14:textId="0F3EA09E" w:rsidR="002E7053" w:rsidRPr="00624BD6" w:rsidRDefault="002E7053" w:rsidP="00CA079A">
            <w:pPr>
              <w:wordWrap/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CA079A" w:rsidRPr="00344503" w14:paraId="4857F704" w14:textId="77777777" w:rsidTr="00CA079A">
        <w:trPr>
          <w:trHeight w:val="350"/>
        </w:trPr>
        <w:tc>
          <w:tcPr>
            <w:tcW w:w="794" w:type="dxa"/>
            <w:vAlign w:val="center"/>
          </w:tcPr>
          <w:p w14:paraId="47B6209C" w14:textId="33972D2E" w:rsidR="00CA079A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1176" w:type="dxa"/>
            <w:vMerge/>
            <w:vAlign w:val="center"/>
          </w:tcPr>
          <w:p w14:paraId="310DDA10" w14:textId="77777777" w:rsidR="00CA079A" w:rsidRPr="00624BD6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2623A1" w14:textId="77777777" w:rsidR="00CA079A" w:rsidRDefault="00CA079A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○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최근 3년 간 실적총괄표 및 수행확인서 각 1부</w:t>
            </w:r>
          </w:p>
          <w:p w14:paraId="7B736609" w14:textId="19F26108" w:rsidR="00CA079A" w:rsidRPr="00624BD6" w:rsidRDefault="00CA079A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※ 실적이 없는 경우,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실적없음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사유서 및 사업 수행 역량을 확인할 수 있는 대체자료 </w:t>
            </w:r>
            <w:proofErr w:type="spell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지참시</w:t>
            </w:r>
            <w:proofErr w:type="spellEnd"/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 xml:space="preserve"> 인정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37BCFB" w14:textId="77777777" w:rsidR="00CA079A" w:rsidRDefault="00CA079A" w:rsidP="00CA079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151E5963" w14:textId="772C2AD1" w:rsidR="00CA079A" w:rsidRPr="00624BD6" w:rsidRDefault="00CA079A" w:rsidP="00CA079A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별지3</w:t>
            </w:r>
          </w:p>
        </w:tc>
      </w:tr>
      <w:tr w:rsidR="000410CB" w:rsidRPr="00344503" w14:paraId="6CE4AAEA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7BAAF21B" w14:textId="0C068098" w:rsidR="000410CB" w:rsidRPr="00624BD6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1176" w:type="dxa"/>
            <w:vMerge/>
            <w:vAlign w:val="center"/>
          </w:tcPr>
          <w:p w14:paraId="6816F808" w14:textId="77777777" w:rsidR="000410CB" w:rsidRPr="00624BD6" w:rsidRDefault="000410CB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F29D37" w14:textId="77777777" w:rsidR="000410CB" w:rsidRPr="00624BD6" w:rsidRDefault="000410CB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신용정보업자로부터 </w:t>
            </w:r>
            <w:proofErr w:type="gramStart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평가 받은</w:t>
            </w:r>
            <w:proofErr w:type="gramEnd"/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 신용평가자료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  <w:p w14:paraId="54363F6B" w14:textId="36860BB1" w:rsidR="000410CB" w:rsidRPr="00624BD6" w:rsidRDefault="000410CB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※ 신용평가자료는 입찰공고일 전일 이전에 평가한 것으로 유효기간 내에 있는 것으로 제출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(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유효기간 만료일이 입찰공고일인 경우 인정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)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2BD705" w14:textId="4F7B4E6E" w:rsidR="000410CB" w:rsidRPr="00624BD6" w:rsidRDefault="000410CB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2E7053" w:rsidRPr="00344503" w14:paraId="54112DB6" w14:textId="77777777" w:rsidTr="002E7053">
        <w:trPr>
          <w:trHeight w:val="347"/>
        </w:trPr>
        <w:tc>
          <w:tcPr>
            <w:tcW w:w="794" w:type="dxa"/>
            <w:vAlign w:val="center"/>
          </w:tcPr>
          <w:p w14:paraId="5CD815CE" w14:textId="795109DE" w:rsidR="002E7053" w:rsidRPr="00624BD6" w:rsidRDefault="00CA079A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176" w:type="dxa"/>
            <w:vMerge/>
            <w:vAlign w:val="center"/>
          </w:tcPr>
          <w:p w14:paraId="68C95D45" w14:textId="77777777" w:rsidR="002E7053" w:rsidRPr="00624BD6" w:rsidRDefault="002E7053" w:rsidP="008305B8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0C0D51" w14:textId="73759685" w:rsidR="002E7053" w:rsidRPr="00624BD6" w:rsidRDefault="002E7053" w:rsidP="008305B8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서약서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부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1C5A17" w14:textId="77777777" w:rsidR="002E7053" w:rsidRPr="00624BD6" w:rsidRDefault="002E7053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과업지시서</w:t>
            </w:r>
          </w:p>
          <w:p w14:paraId="39678975" w14:textId="37B8DBE1" w:rsidR="002E7053" w:rsidRPr="00624BD6" w:rsidRDefault="002E7053" w:rsidP="008305B8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별지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4</w:t>
            </w:r>
          </w:p>
        </w:tc>
      </w:tr>
      <w:tr w:rsidR="002E7053" w:rsidRPr="00344503" w14:paraId="6F4A85A4" w14:textId="77777777" w:rsidTr="00EA3ADC">
        <w:trPr>
          <w:trHeight w:val="315"/>
        </w:trPr>
        <w:tc>
          <w:tcPr>
            <w:tcW w:w="794" w:type="dxa"/>
            <w:vAlign w:val="center"/>
          </w:tcPr>
          <w:p w14:paraId="1B998E07" w14:textId="215A8857" w:rsidR="002E7053" w:rsidRPr="00624BD6" w:rsidRDefault="00CA079A" w:rsidP="002E705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176" w:type="dxa"/>
            <w:vAlign w:val="center"/>
          </w:tcPr>
          <w:p w14:paraId="3D62AB92" w14:textId="77777777" w:rsidR="002E7053" w:rsidRPr="00624BD6" w:rsidRDefault="002E7053" w:rsidP="002E705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정성평가</w:t>
            </w:r>
          </w:p>
          <w:p w14:paraId="6CEA5D5C" w14:textId="0D5CE0ED" w:rsidR="002E7053" w:rsidRPr="00624BD6" w:rsidRDefault="002E7053" w:rsidP="002E705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서류</w:t>
            </w:r>
          </w:p>
        </w:tc>
        <w:tc>
          <w:tcPr>
            <w:tcW w:w="56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45E8BD" w14:textId="2F49DCB4" w:rsidR="002E7053" w:rsidRDefault="002E7053" w:rsidP="002E7053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 xml:space="preserve">○ 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사업</w:t>
            </w:r>
            <w:r w:rsidRPr="00624BD6"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  <w:t>제안</w:t>
            </w:r>
            <w:r w:rsidRPr="00624BD6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서 1부(PDF본)</w:t>
            </w:r>
          </w:p>
          <w:p w14:paraId="2D4C177D" w14:textId="37E85CD4" w:rsidR="002E7053" w:rsidRDefault="002E7053" w:rsidP="002E7053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  <w14:ligatures w14:val="none"/>
              </w:rPr>
              <w:t>※ 프레젠테이션 발표 시 부수 추가요청 할 수 있음.</w:t>
            </w:r>
          </w:p>
          <w:p w14:paraId="760C82D0" w14:textId="09FE976B" w:rsidR="002E7053" w:rsidRPr="00624BD6" w:rsidRDefault="002E7053" w:rsidP="002E7053">
            <w:pPr>
              <w:snapToGrid w:val="0"/>
              <w:spacing w:after="0"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  <w:r w:rsidRPr="00E85597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 xml:space="preserve">※ 당일 사업제안서 지참 시, </w:t>
            </w:r>
            <w:proofErr w:type="spellStart"/>
            <w:r w:rsidRPr="00E85597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>링바인더</w:t>
            </w:r>
            <w:proofErr w:type="spellEnd"/>
            <w:r w:rsidRPr="00E85597">
              <w:rPr>
                <w:rFonts w:ascii="나눔고딕" w:eastAsia="나눔고딕" w:hAnsi="나눔고딕" w:cs="굴림" w:hint="eastAsia"/>
                <w:b/>
                <w:bCs/>
                <w:color w:val="FF0000"/>
                <w:kern w:val="0"/>
                <w:szCs w:val="20"/>
                <w14:ligatures w14:val="none"/>
              </w:rPr>
              <w:t xml:space="preserve"> 사용 금지</w:t>
            </w:r>
            <w:r w:rsidRPr="00E85597">
              <w:rPr>
                <w:rFonts w:ascii="나눔고딕" w:eastAsia="나눔고딕" w:hAnsi="나눔고딕" w:cs="굴림" w:hint="eastAsia"/>
                <w:color w:val="FF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035115" w14:textId="04AD3EFB" w:rsidR="002E7053" w:rsidRPr="00624BD6" w:rsidRDefault="002E7053" w:rsidP="002E705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6492EE39" w14:textId="0AD9377A" w:rsidR="00627C7D" w:rsidRPr="00627C7D" w:rsidRDefault="002E7053" w:rsidP="008305B8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</w:pPr>
      <w:r w:rsidRPr="00F52BF5">
        <w:rPr>
          <w:rFonts w:ascii="나눔고딕" w:eastAsia="나눔고딕" w:hAnsi="나눔고딕" w:cs="굴림"/>
          <w:b/>
          <w:bCs/>
          <w:color w:val="000000"/>
          <w:w w:val="90"/>
          <w:kern w:val="0"/>
          <w:szCs w:val="20"/>
          <w14:ligatures w14:val="none"/>
        </w:rPr>
        <w:t>※</w:t>
      </w:r>
      <w:r w:rsidRPr="00F52BF5">
        <w:rPr>
          <w:rFonts w:ascii="나눔고딕" w:eastAsia="나눔고딕" w:hAnsi="나눔고딕" w:cs="굴림" w:hint="eastAsia"/>
          <w:b/>
          <w:bCs/>
          <w:color w:val="000000"/>
          <w:w w:val="90"/>
          <w:kern w:val="0"/>
          <w:szCs w:val="20"/>
          <w14:ligatures w14:val="none"/>
        </w:rPr>
        <w:t xml:space="preserve"> 추가 서류 확인 필요 시, 별도 요청할 수 있음</w:t>
      </w:r>
      <w:r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br/>
      </w:r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※ 제출서류 중 사본은 </w:t>
      </w:r>
      <w:r w:rsidR="00627C7D" w:rsidRPr="00627C7D">
        <w:rPr>
          <w:rFonts w:ascii="나눔고딕" w:eastAsia="나눔고딕" w:hAnsi="나눔고딕" w:cs="굴림" w:hint="eastAsia"/>
          <w:b/>
          <w:bCs/>
          <w:color w:val="FF0000"/>
          <w:kern w:val="0"/>
          <w:sz w:val="18"/>
          <w:szCs w:val="18"/>
          <w14:ligatures w14:val="none"/>
        </w:rPr>
        <w:t>‘</w:t>
      </w:r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원본과 </w:t>
      </w:r>
      <w:proofErr w:type="spellStart"/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>같음</w:t>
      </w:r>
      <w:r w:rsidR="00627C7D" w:rsidRPr="00627C7D">
        <w:rPr>
          <w:rFonts w:ascii="나눔고딕" w:eastAsia="나눔고딕" w:hAnsi="나눔고딕" w:cs="굴림" w:hint="eastAsia"/>
          <w:b/>
          <w:bCs/>
          <w:color w:val="FF0000"/>
          <w:kern w:val="0"/>
          <w:sz w:val="18"/>
          <w:szCs w:val="18"/>
          <w14:ligatures w14:val="none"/>
        </w:rPr>
        <w:t>’</w:t>
      </w:r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>을</w:t>
      </w:r>
      <w:proofErr w:type="spellEnd"/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 명기하고 </w:t>
      </w:r>
      <w:proofErr w:type="spellStart"/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>인감날인하여</w:t>
      </w:r>
      <w:proofErr w:type="spellEnd"/>
      <w:r w:rsidR="00627C7D" w:rsidRPr="00627C7D">
        <w:rPr>
          <w:rFonts w:ascii="나눔고딕" w:eastAsia="나눔고딕" w:hAnsi="나눔고딕" w:cs="굴림"/>
          <w:b/>
          <w:bCs/>
          <w:color w:val="FF0000"/>
          <w:kern w:val="0"/>
          <w:sz w:val="18"/>
          <w:szCs w:val="18"/>
          <w14:ligatures w14:val="none"/>
        </w:rPr>
        <w:t xml:space="preserve"> 제출</w:t>
      </w:r>
    </w:p>
    <w:p w14:paraId="7F5E4CA4" w14:textId="77777777" w:rsidR="00627C7D" w:rsidRPr="00627C7D" w:rsidRDefault="00627C7D" w:rsidP="00BE2D09">
      <w:pPr>
        <w:snapToGrid w:val="0"/>
        <w:spacing w:after="0" w:line="276" w:lineRule="auto"/>
        <w:textAlignment w:val="baseline"/>
        <w:rPr>
          <w:rFonts w:ascii="나눔고딕" w:eastAsia="나눔고딕" w:hAnsi="나눔고딕" w:cs="굴림"/>
          <w:b/>
          <w:bCs/>
          <w:color w:val="FF0000"/>
          <w:kern w:val="0"/>
          <w:szCs w:val="20"/>
          <w14:ligatures w14:val="none"/>
        </w:rPr>
      </w:pPr>
    </w:p>
    <w:p w14:paraId="2C973EFC" w14:textId="77777777" w:rsidR="00022A10" w:rsidRPr="000C24D7" w:rsidRDefault="00022A10" w:rsidP="000C24D7">
      <w:pPr>
        <w:spacing w:after="0" w:line="360" w:lineRule="auto"/>
        <w:ind w:left="656" w:hanging="656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7.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입찰참가신청 및 계약보증금 </w:t>
      </w:r>
    </w:p>
    <w:p w14:paraId="41580EC8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납부면제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본 입찰은 입찰보증금의 납부는 면제하되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확약서로 대신합니다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6A3BE233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lastRenderedPageBreak/>
        <w:t xml:space="preserve">○ 보증금귀속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등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낙찰자는 낙찰통지를 받은 후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15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일 이내에 계약을 체결하여야 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이 기한 내에 계약을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체결 하지</w:t>
      </w:r>
      <w:proofErr w:type="gram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않을시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계약보증금을 본 법인에 납부하여야 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부정당업자 제재를 받게 됩니다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661ACAD" w14:textId="77777777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3CE4A66D" w14:textId="3D662F02" w:rsidR="00884ACB" w:rsidRPr="00884ACB" w:rsidRDefault="00022A10" w:rsidP="00884ACB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8.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입찰의 무효 및 유의사항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  <w:t>○</w:t>
      </w:r>
      <w:r w:rsid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884ACB" w:rsidRPr="00884AC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입찰참가자격이 없는 자가 한 입찰</w:t>
      </w:r>
      <w:r w:rsidR="00884ACB" w:rsidRP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884ACB" w:rsidRPr="00884AC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「지방자치단체를 당사자로 하는 계약에 관한 법률 시행령」 제</w:t>
      </w:r>
      <w:r w:rsidR="00AA11C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    </w:t>
      </w:r>
      <w:r w:rsidR="00AA11C1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br/>
      </w:r>
      <w:r w:rsidR="00AA11C1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  </w:t>
      </w:r>
      <w:r w:rsidR="00884ACB" w:rsidRP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39</w:t>
      </w:r>
      <w:r w:rsidR="00884ACB" w:rsidRPr="00884ACB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조에 해당하는 입찰</w:t>
      </w:r>
      <w:r w:rsidR="00884A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에 의합니다. </w:t>
      </w:r>
    </w:p>
    <w:p w14:paraId="00618C64" w14:textId="77777777" w:rsidR="00022A10" w:rsidRPr="000C24D7" w:rsidRDefault="00022A10" w:rsidP="000C24D7">
      <w:pPr>
        <w:spacing w:after="0" w:line="360" w:lineRule="auto"/>
        <w:ind w:left="90" w:hanging="9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39538270" w14:textId="77777777" w:rsidR="00022A10" w:rsidRPr="000C24D7" w:rsidRDefault="00022A10" w:rsidP="000C24D7">
      <w:pPr>
        <w:spacing w:after="0" w:line="360" w:lineRule="auto"/>
        <w:ind w:left="90" w:hanging="9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9.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 xml:space="preserve">협상 대상자 선정 및 협상 기준 </w:t>
      </w:r>
    </w:p>
    <w:p w14:paraId="53BFDFAD" w14:textId="6235FFF4" w:rsidR="00022A10" w:rsidRPr="000C24D7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제안서를 제출한 업체를 대상으로 </w:t>
      </w:r>
      <w:r w:rsidR="0037372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기술능력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평가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</w:t>
      </w:r>
      <w:r w:rsidR="000410CB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8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점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),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가격평가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(20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점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)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을 분리하여 실시한 결과를 토대로 우선순위 업체부터 협상절차를 실시하여 낙찰자를 결정한다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02F4C1AC" w14:textId="03606E3C" w:rsidR="00022A10" w:rsidRPr="000C24D7" w:rsidRDefault="00022A10" w:rsidP="0053656A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제안서 평가결과 </w:t>
      </w:r>
      <w:r w:rsidR="0037372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기술능력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평가 및 가격 평가점수의 합산점수가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70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점 이상인 자를 협상적격자로 선정하며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 70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점 이상인 업체가 없는 경우에는 </w:t>
      </w:r>
      <w:proofErr w:type="spell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재공고</w:t>
      </w:r>
      <w:proofErr w:type="spellEnd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 한다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88601CC" w14:textId="4F188703" w:rsidR="00022A10" w:rsidRDefault="00022A10" w:rsidP="0053656A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○ 기술평가는 평가 당일 추첨을 통해 순서를 결정하며 추첨 결과 순으로 제안내용에 대하여 </w:t>
      </w:r>
      <w:r w:rsidR="0053656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프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레젠테이션으로 진행</w:t>
      </w:r>
    </w:p>
    <w:p w14:paraId="78091105" w14:textId="77777777" w:rsidR="003A243D" w:rsidRPr="0053656A" w:rsidRDefault="003A243D" w:rsidP="003A243D">
      <w:pPr>
        <w:spacing w:after="0" w:line="360" w:lineRule="auto"/>
        <w:ind w:left="188" w:hangingChars="100" w:hanging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</w:p>
    <w:p w14:paraId="696E2CE6" w14:textId="4EBCB02D" w:rsidR="00022A10" w:rsidRPr="000C24D7" w:rsidRDefault="00022A10" w:rsidP="00492B23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>11.</w:t>
      </w:r>
      <w:r w:rsidR="0053656A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14:ligatures w14:val="none"/>
        </w:rPr>
        <w:t xml:space="preserve"> </w:t>
      </w:r>
      <w:r w:rsidRPr="000C24D7"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  <w:t>기타 사항</w:t>
      </w:r>
    </w:p>
    <w:p w14:paraId="42BD5842" w14:textId="77777777" w:rsidR="00022A10" w:rsidRPr="000C24D7" w:rsidRDefault="00022A10" w:rsidP="000C24D7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적격업체가 없을 경우 선정하지 않을 수 있습니다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.</w:t>
      </w:r>
    </w:p>
    <w:p w14:paraId="18BCB387" w14:textId="614F4857" w:rsidR="005F066B" w:rsidRPr="00E2637C" w:rsidRDefault="00022A10" w:rsidP="00E2637C">
      <w:pPr>
        <w:spacing w:after="0" w:line="360" w:lineRule="auto"/>
        <w:ind w:left="376" w:hangingChars="200" w:hanging="376"/>
        <w:textAlignment w:val="baseline"/>
        <w:rPr>
          <w:rFonts w:ascii="굴림" w:eastAsia="맑은 고딕" w:hAnsi="굴림" w:cs="굴림"/>
          <w:color w:val="000000"/>
          <w:kern w:val="0"/>
          <w:sz w:val="22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="00E2637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E2637C" w:rsidRPr="00E2637C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제출된 제안서는 사업자 선정여부와 관계없이 반환하지 않으며</w:t>
      </w:r>
      <w:r w:rsidR="00E2637C" w:rsidRPr="00E2637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 </w:t>
      </w:r>
      <w:r w:rsidR="00E2637C" w:rsidRPr="00E2637C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제안내용의 평가 및 사업자 선정에 관한 세부사항은 공개하지 </w:t>
      </w:r>
      <w:r w:rsidR="00E2637C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않습니다.</w:t>
      </w:r>
    </w:p>
    <w:p w14:paraId="15C529BF" w14:textId="38E06CCB" w:rsidR="00FA2A28" w:rsidRPr="00FA2A28" w:rsidRDefault="00FA2A28" w:rsidP="00E2637C">
      <w:pPr>
        <w:spacing w:after="0" w:line="360" w:lineRule="auto"/>
        <w:ind w:left="376" w:hangingChars="200" w:hanging="376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</w:t>
      </w:r>
      <w:r w:rsidRPr="00FA2A2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 </w:t>
      </w:r>
      <w:r w:rsidRPr="00FA2A2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입찰에 참가하고자 하는 자는 입찰관련 사항을 완전히 숙지하여야 하며</w:t>
      </w:r>
      <w:r w:rsidRPr="00FA2A28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 </w:t>
      </w:r>
      <w:r w:rsidRPr="00FA2A28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이를 숙지하지 못한 책임은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입찰자에게 있습니다.</w:t>
      </w:r>
    </w:p>
    <w:p w14:paraId="6CCF141F" w14:textId="1A3FF3B9" w:rsidR="00022A10" w:rsidRPr="000C24D7" w:rsidRDefault="00022A10" w:rsidP="005F066B">
      <w:pPr>
        <w:spacing w:after="0" w:line="360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○ 기타 문의사항은 다음 담당자에게 연락 바랍니다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</w:p>
    <w:p w14:paraId="5F43DD66" w14:textId="7191C47F" w:rsidR="00022A10" w:rsidRPr="000C24D7" w:rsidRDefault="00022A10" w:rsidP="00AA11C1">
      <w:pPr>
        <w:spacing w:after="0" w:line="360" w:lineRule="auto"/>
        <w:ind w:leftChars="100" w:left="200"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>입찰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.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계약에 관한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사항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0F01E0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총무팀 한지혜 과장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02-6424-1413</w:t>
      </w:r>
      <w:r w:rsidR="00CF1494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, jhhan1@gni.kr</w:t>
      </w:r>
    </w:p>
    <w:p w14:paraId="499180E0" w14:textId="5B4B1E8C" w:rsidR="00022A10" w:rsidRPr="000C24D7" w:rsidRDefault="00022A10" w:rsidP="00AA11C1">
      <w:pPr>
        <w:spacing w:after="0" w:line="360" w:lineRule="auto"/>
        <w:ind w:leftChars="100" w:left="200" w:firstLineChars="100" w:firstLine="188"/>
        <w:textAlignment w:val="baseline"/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</w:pP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- </w:t>
      </w:r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과업내용 및 제안서 작성 </w:t>
      </w:r>
      <w:proofErr w:type="gramStart"/>
      <w:r w:rsidRPr="000C24D7">
        <w:rPr>
          <w:rFonts w:ascii="나눔고딕" w:eastAsia="나눔고딕" w:hAnsi="나눔고딕" w:cs="굴림"/>
          <w:color w:val="000000"/>
          <w:kern w:val="0"/>
          <w:szCs w:val="20"/>
          <w14:ligatures w14:val="none"/>
        </w:rPr>
        <w:t xml:space="preserve">사항 </w:t>
      </w:r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:</w:t>
      </w:r>
      <w:proofErr w:type="gramEnd"/>
      <w:r w:rsidRPr="000C24D7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</w:t>
      </w:r>
      <w:r w:rsidR="00142CFE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캠페인기획2</w:t>
      </w:r>
      <w:r w:rsidR="00CF1494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팀 </w:t>
      </w:r>
      <w:r w:rsidR="00142CFE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박지운</w:t>
      </w:r>
      <w:r w:rsidR="00CF1494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 대리 02-6424</w:t>
      </w:r>
      <w:r w:rsidR="00142CFE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-1654</w:t>
      </w:r>
      <w:r w:rsidR="00CF1494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 xml:space="preserve">, </w:t>
      </w:r>
      <w:r w:rsidR="00CA079A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jwpark</w:t>
      </w:r>
      <w:r w:rsidR="00CF1494" w:rsidRPr="00CA079A">
        <w:rPr>
          <w:rFonts w:ascii="나눔고딕" w:eastAsia="나눔고딕" w:hAnsi="나눔고딕" w:cs="굴림" w:hint="eastAsia"/>
          <w:color w:val="000000"/>
          <w:kern w:val="0"/>
          <w:szCs w:val="20"/>
          <w14:ligatures w14:val="none"/>
        </w:rPr>
        <w:t>@gni.kr</w:t>
      </w:r>
    </w:p>
    <w:p w14:paraId="6E09DDA6" w14:textId="77777777" w:rsidR="00022A10" w:rsidRPr="00CA079A" w:rsidRDefault="00022A10" w:rsidP="000C24D7">
      <w:pPr>
        <w:spacing w:after="0" w:line="360" w:lineRule="auto"/>
        <w:ind w:left="250" w:hanging="250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Cs w:val="20"/>
          <w14:ligatures w14:val="none"/>
        </w:rPr>
      </w:pPr>
    </w:p>
    <w:p w14:paraId="0738A308" w14:textId="6BFAB900" w:rsidR="00492B23" w:rsidRDefault="00022A10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20</w:t>
      </w:r>
      <w:r w:rsidR="00142CFE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25</w:t>
      </w:r>
      <w:r w:rsidR="00492B2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r w:rsidR="00142CFE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12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  <w:r w:rsidR="00492B23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0A35CA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23</w:t>
      </w:r>
      <w:r w:rsidRPr="000C24D7">
        <w:rPr>
          <w:rFonts w:ascii="나눔고딕" w:eastAsia="나눔고딕" w:hAnsi="나눔고딕" w:cs="굴림" w:hint="eastAsia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29B79A55" w14:textId="77777777" w:rsidR="00CF1494" w:rsidRDefault="00CF1494" w:rsidP="000C24D7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</w:pPr>
    </w:p>
    <w:p w14:paraId="31A307C4" w14:textId="431AD6DD" w:rsidR="009C4480" w:rsidRPr="00492B23" w:rsidRDefault="00022A10" w:rsidP="00492B23">
      <w:pPr>
        <w:wordWrap/>
        <w:spacing w:after="0" w:line="360" w:lineRule="auto"/>
        <w:jc w:val="center"/>
        <w:textAlignment w:val="baseline"/>
        <w:rPr>
          <w:rFonts w:ascii="나눔고딕" w:eastAsia="나눔고딕" w:hAnsi="나눔고딕" w:cs="굴림"/>
          <w:color w:val="000000"/>
          <w:kern w:val="0"/>
          <w:sz w:val="22"/>
          <w14:ligatures w14:val="none"/>
        </w:rPr>
      </w:pPr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사단법인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굿네이버스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>인터내셔날</w:t>
      </w:r>
      <w:proofErr w:type="spellEnd"/>
      <w:r w:rsidRPr="000C24D7">
        <w:rPr>
          <w:rFonts w:ascii="나눔고딕" w:eastAsia="나눔고딕" w:hAnsi="나눔고딕" w:cs="굴림"/>
          <w:b/>
          <w:bCs/>
          <w:color w:val="000000"/>
          <w:kern w:val="0"/>
          <w:sz w:val="28"/>
          <w:szCs w:val="28"/>
          <w14:ligatures w14:val="none"/>
        </w:rPr>
        <w:t xml:space="preserve"> 이사장</w:t>
      </w:r>
    </w:p>
    <w:sectPr w:rsidR="009C4480" w:rsidRPr="00492B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CBE7" w14:textId="77777777" w:rsidR="00267E39" w:rsidRDefault="00267E39" w:rsidP="000C24D7">
      <w:pPr>
        <w:spacing w:after="0" w:line="240" w:lineRule="auto"/>
      </w:pPr>
      <w:r>
        <w:separator/>
      </w:r>
    </w:p>
  </w:endnote>
  <w:endnote w:type="continuationSeparator" w:id="0">
    <w:p w14:paraId="08850D04" w14:textId="77777777" w:rsidR="00267E39" w:rsidRDefault="00267E39" w:rsidP="000C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굿네이버스 좋은이웃체">
    <w:altName w:val="맑은 고딕"/>
    <w:panose1 w:val="02000000000000000000"/>
    <w:charset w:val="81"/>
    <w:family w:val="auto"/>
    <w:pitch w:val="variable"/>
    <w:sig w:usb0="80000287" w:usb1="09D72C71" w:usb2="00000010" w:usb3="00000000" w:csb0="00080003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DBCE" w14:textId="7AE31605" w:rsidR="000C24D7" w:rsidRDefault="000C24D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4732" w14:textId="646E69F0" w:rsidR="000C24D7" w:rsidRDefault="000C24D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4F65" w14:textId="507CF276" w:rsidR="000C24D7" w:rsidRDefault="000C24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9278" w14:textId="77777777" w:rsidR="00267E39" w:rsidRDefault="00267E39" w:rsidP="000C24D7">
      <w:pPr>
        <w:spacing w:after="0" w:line="240" w:lineRule="auto"/>
      </w:pPr>
      <w:r>
        <w:separator/>
      </w:r>
    </w:p>
  </w:footnote>
  <w:footnote w:type="continuationSeparator" w:id="0">
    <w:p w14:paraId="5C5C7A19" w14:textId="77777777" w:rsidR="00267E39" w:rsidRDefault="00267E39" w:rsidP="000C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3CB0" w14:textId="00F84BB4" w:rsidR="000C24D7" w:rsidRDefault="000C24D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158E" w14:textId="7AED6994" w:rsidR="000C24D7" w:rsidRDefault="000C24D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3F83" w14:textId="33F5E20A" w:rsidR="000C24D7" w:rsidRDefault="000C24D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5A"/>
    <w:rsid w:val="00022A10"/>
    <w:rsid w:val="000232B8"/>
    <w:rsid w:val="000236C8"/>
    <w:rsid w:val="000306BA"/>
    <w:rsid w:val="000410CB"/>
    <w:rsid w:val="00070232"/>
    <w:rsid w:val="00085A51"/>
    <w:rsid w:val="000A32B7"/>
    <w:rsid w:val="000A35CA"/>
    <w:rsid w:val="000C24D7"/>
    <w:rsid w:val="000D2E8E"/>
    <w:rsid w:val="000E4DFF"/>
    <w:rsid w:val="000E5394"/>
    <w:rsid w:val="000E7355"/>
    <w:rsid w:val="000F01E0"/>
    <w:rsid w:val="00142CFE"/>
    <w:rsid w:val="00146466"/>
    <w:rsid w:val="00153E6B"/>
    <w:rsid w:val="001547C8"/>
    <w:rsid w:val="00176856"/>
    <w:rsid w:val="001B6D4D"/>
    <w:rsid w:val="00231825"/>
    <w:rsid w:val="0023743F"/>
    <w:rsid w:val="002405AA"/>
    <w:rsid w:val="00267E39"/>
    <w:rsid w:val="002A0E61"/>
    <w:rsid w:val="002B0B09"/>
    <w:rsid w:val="002E18F0"/>
    <w:rsid w:val="002E7053"/>
    <w:rsid w:val="003154B6"/>
    <w:rsid w:val="00331757"/>
    <w:rsid w:val="00365B2E"/>
    <w:rsid w:val="00373720"/>
    <w:rsid w:val="00381FD8"/>
    <w:rsid w:val="0039315B"/>
    <w:rsid w:val="003A10EF"/>
    <w:rsid w:val="003A243D"/>
    <w:rsid w:val="003B01EC"/>
    <w:rsid w:val="003B2954"/>
    <w:rsid w:val="004069EE"/>
    <w:rsid w:val="00471CEE"/>
    <w:rsid w:val="004730A0"/>
    <w:rsid w:val="00492B23"/>
    <w:rsid w:val="004966FE"/>
    <w:rsid w:val="00512C5D"/>
    <w:rsid w:val="00515893"/>
    <w:rsid w:val="0053656A"/>
    <w:rsid w:val="005978D2"/>
    <w:rsid w:val="005E4C52"/>
    <w:rsid w:val="005F0142"/>
    <w:rsid w:val="005F066B"/>
    <w:rsid w:val="00624BD6"/>
    <w:rsid w:val="00627C7D"/>
    <w:rsid w:val="0064041B"/>
    <w:rsid w:val="006C485A"/>
    <w:rsid w:val="006C7825"/>
    <w:rsid w:val="006F2A77"/>
    <w:rsid w:val="007201B0"/>
    <w:rsid w:val="00726E73"/>
    <w:rsid w:val="00743627"/>
    <w:rsid w:val="007C0132"/>
    <w:rsid w:val="008005F4"/>
    <w:rsid w:val="0081322F"/>
    <w:rsid w:val="008305B8"/>
    <w:rsid w:val="00835299"/>
    <w:rsid w:val="008352F7"/>
    <w:rsid w:val="008401CB"/>
    <w:rsid w:val="008548B9"/>
    <w:rsid w:val="00864997"/>
    <w:rsid w:val="00884ACB"/>
    <w:rsid w:val="008B72FA"/>
    <w:rsid w:val="008C7213"/>
    <w:rsid w:val="008E7A7C"/>
    <w:rsid w:val="00901A21"/>
    <w:rsid w:val="00904A77"/>
    <w:rsid w:val="009050B4"/>
    <w:rsid w:val="0093039C"/>
    <w:rsid w:val="00942C66"/>
    <w:rsid w:val="00970EDD"/>
    <w:rsid w:val="009877EF"/>
    <w:rsid w:val="009B61B9"/>
    <w:rsid w:val="009C4480"/>
    <w:rsid w:val="009C691F"/>
    <w:rsid w:val="009F6CCA"/>
    <w:rsid w:val="00A060B4"/>
    <w:rsid w:val="00A10DE8"/>
    <w:rsid w:val="00A266FB"/>
    <w:rsid w:val="00A36F87"/>
    <w:rsid w:val="00A440A2"/>
    <w:rsid w:val="00A6120C"/>
    <w:rsid w:val="00A800BC"/>
    <w:rsid w:val="00A85C82"/>
    <w:rsid w:val="00AA11C1"/>
    <w:rsid w:val="00AE0EE6"/>
    <w:rsid w:val="00AE3DCB"/>
    <w:rsid w:val="00B343BC"/>
    <w:rsid w:val="00B4401B"/>
    <w:rsid w:val="00B66F2D"/>
    <w:rsid w:val="00BE2D09"/>
    <w:rsid w:val="00BF72DF"/>
    <w:rsid w:val="00BF7E68"/>
    <w:rsid w:val="00C25D0F"/>
    <w:rsid w:val="00C44CC8"/>
    <w:rsid w:val="00C64842"/>
    <w:rsid w:val="00C70AAD"/>
    <w:rsid w:val="00C779E9"/>
    <w:rsid w:val="00C859F0"/>
    <w:rsid w:val="00C928A6"/>
    <w:rsid w:val="00CA079A"/>
    <w:rsid w:val="00CB5ABF"/>
    <w:rsid w:val="00CE2DB5"/>
    <w:rsid w:val="00CE4E1B"/>
    <w:rsid w:val="00CE55DD"/>
    <w:rsid w:val="00CF1494"/>
    <w:rsid w:val="00CF2853"/>
    <w:rsid w:val="00CF56F4"/>
    <w:rsid w:val="00D27BFA"/>
    <w:rsid w:val="00D73090"/>
    <w:rsid w:val="00D924D1"/>
    <w:rsid w:val="00D95C2C"/>
    <w:rsid w:val="00DE350F"/>
    <w:rsid w:val="00DE5A04"/>
    <w:rsid w:val="00E02F76"/>
    <w:rsid w:val="00E04138"/>
    <w:rsid w:val="00E2637C"/>
    <w:rsid w:val="00E65EF2"/>
    <w:rsid w:val="00E85597"/>
    <w:rsid w:val="00EA3ADC"/>
    <w:rsid w:val="00EA5EE7"/>
    <w:rsid w:val="00EB07E3"/>
    <w:rsid w:val="00EB619A"/>
    <w:rsid w:val="00ED0559"/>
    <w:rsid w:val="00F07113"/>
    <w:rsid w:val="00F1225F"/>
    <w:rsid w:val="00F62FEB"/>
    <w:rsid w:val="00F65E22"/>
    <w:rsid w:val="00FA2A28"/>
    <w:rsid w:val="00FD19FA"/>
    <w:rsid w:val="00FE3917"/>
    <w:rsid w:val="0941005E"/>
    <w:rsid w:val="12C67F66"/>
    <w:rsid w:val="397BC78D"/>
    <w:rsid w:val="4BCA91B5"/>
    <w:rsid w:val="7031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EAF04"/>
  <w15:chartTrackingRefBased/>
  <w15:docId w15:val="{79B65CB2-CD4A-4F81-A439-03185D30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9F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C48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4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48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48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48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48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48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48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C48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C48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C48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C48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C4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C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4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C4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C48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48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485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4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C485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485A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022A1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customStyle="1" w:styleId="ab">
    <w:name w:val="○"/>
    <w:basedOn w:val="a"/>
    <w:rsid w:val="00022A10"/>
    <w:pPr>
      <w:spacing w:after="0" w:line="396" w:lineRule="auto"/>
      <w:ind w:left="900" w:hanging="350"/>
      <w:textAlignment w:val="baseline"/>
    </w:pPr>
    <w:rPr>
      <w:rFonts w:ascii="굴림" w:eastAsia="굴림" w:hAnsi="굴림" w:cs="굴림"/>
      <w:color w:val="000000"/>
      <w:kern w:val="0"/>
      <w:sz w:val="24"/>
      <w:szCs w:val="24"/>
      <w14:ligatures w14:val="none"/>
    </w:rPr>
  </w:style>
  <w:style w:type="paragraph" w:customStyle="1" w:styleId="0">
    <w:name w:val="0"/>
    <w:basedOn w:val="a"/>
    <w:rsid w:val="00022A10"/>
    <w:pPr>
      <w:snapToGrid w:val="0"/>
      <w:spacing w:after="0" w:line="360" w:lineRule="auto"/>
      <w:ind w:left="1124" w:hanging="378"/>
      <w:textAlignment w:val="baseline"/>
    </w:pPr>
    <w:rPr>
      <w:rFonts w:ascii="굴림" w:eastAsia="굴림" w:hAnsi="굴림" w:cs="굴림"/>
      <w:color w:val="000000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0C24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0C24D7"/>
  </w:style>
  <w:style w:type="paragraph" w:styleId="ad">
    <w:name w:val="footer"/>
    <w:basedOn w:val="a"/>
    <w:link w:val="Char4"/>
    <w:uiPriority w:val="99"/>
    <w:unhideWhenUsed/>
    <w:rsid w:val="000C24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0C24D7"/>
  </w:style>
  <w:style w:type="character" w:styleId="ae">
    <w:name w:val="annotation reference"/>
    <w:basedOn w:val="a0"/>
    <w:uiPriority w:val="99"/>
    <w:semiHidden/>
    <w:unhideWhenUsed/>
    <w:rsid w:val="000C24D7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0C24D7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0C24D7"/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0C24D7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0C24D7"/>
    <w:rPr>
      <w:b/>
      <w:bCs/>
    </w:rPr>
  </w:style>
  <w:style w:type="character" w:styleId="af1">
    <w:name w:val="Hyperlink"/>
    <w:basedOn w:val="a0"/>
    <w:uiPriority w:val="99"/>
    <w:unhideWhenUsed/>
    <w:rsid w:val="00471CEE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71CEE"/>
    <w:rPr>
      <w:color w:val="605E5C"/>
      <w:shd w:val="clear" w:color="auto" w:fill="E1DFDD"/>
    </w:rPr>
  </w:style>
  <w:style w:type="paragraph" w:customStyle="1" w:styleId="30">
    <w:name w:val="스타일3"/>
    <w:basedOn w:val="a"/>
    <w:link w:val="3Char0"/>
    <w:qFormat/>
    <w:rsid w:val="00624BD6"/>
    <w:pPr>
      <w:snapToGrid w:val="0"/>
      <w:spacing w:before="120" w:after="0" w:line="240" w:lineRule="auto"/>
      <w:ind w:right="100"/>
      <w:textAlignment w:val="baseline"/>
    </w:pPr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  <w:style w:type="character" w:customStyle="1" w:styleId="3Char0">
    <w:name w:val="스타일3 Char"/>
    <w:basedOn w:val="a0"/>
    <w:link w:val="30"/>
    <w:rsid w:val="00624BD6"/>
    <w:rPr>
      <w:rFonts w:ascii="굿네이버스 좋은이웃체" w:eastAsia="나눔고딕" w:hAnsi="굿네이버스 좋은이웃체" w:cs="함초롬바탕"/>
      <w:color w:val="0000FF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spgn@gni.k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b0a0__xc9dc__xbc0f__xc2dc__xac04_ xmlns="59dade72-1001-4ee3-9356-53651c914a5b">2024-07-04T18:05:21+00:00</_xb0a0__xc9dc__xbc0f__xc2dc__xac04_>
    <lcf76f155ced4ddcb4097134ff3c332f xmlns="59dade72-1001-4ee3-9356-53651c914a5b">
      <Terms xmlns="http://schemas.microsoft.com/office/infopath/2007/PartnerControls"/>
    </lcf76f155ced4ddcb4097134ff3c332f>
    <TaxCatchAll xmlns="fd115ef9-6d36-492f-88d0-25335f880a1e" xsi:nil="true"/>
    <_xd558__xc774__xd37c__xb9c1__xd06c_ xmlns="59dade72-1001-4ee3-9356-53651c914a5b">
      <Url xsi:nil="true"/>
      <Description xsi:nil="true"/>
    </_xd558__xc774__xd37c__xb9c1__xd06c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A0FF9068F6CB469F98F768165705D4" ma:contentTypeVersion="18" ma:contentTypeDescription="새 문서를 만듭니다." ma:contentTypeScope="" ma:versionID="a697c75573e5080ca7c3129280f1a914">
  <xsd:schema xmlns:xsd="http://www.w3.org/2001/XMLSchema" xmlns:xs="http://www.w3.org/2001/XMLSchema" xmlns:p="http://schemas.microsoft.com/office/2006/metadata/properties" xmlns:ns2="59dade72-1001-4ee3-9356-53651c914a5b" xmlns:ns3="fd115ef9-6d36-492f-88d0-25335f880a1e" targetNamespace="http://schemas.microsoft.com/office/2006/metadata/properties" ma:root="true" ma:fieldsID="bfa0dd6d322048e5548e07392a59fafa" ns2:_="" ns3:_="">
    <xsd:import namespace="59dade72-1001-4ee3-9356-53651c914a5b"/>
    <xsd:import namespace="fd115ef9-6d36-492f-88d0-25335f880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b0a0__xc9dc__xbc0f__xc2dc__xac04_" minOccurs="0"/>
                <xsd:element ref="ns2:MediaLengthInSeconds" minOccurs="0"/>
                <xsd:element ref="ns2:_xd558__xc774__xd37c__xb9c1__xd06c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de72-1001-4ee3-9356-53651c914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d5998b1e-e06b-4551-a519-f85efa68c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b0a0__xc9dc__xbc0f__xc2dc__xac04_" ma:index="22" nillable="true" ma:displayName="날짜 및 시간" ma:default="[today]" ma:format="DateTime" ma:internalName="_xb0a0__xc9dc__xbc0f__xc2dc__xac04_">
      <xsd:simpleType>
        <xsd:restriction base="dms:DateTim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xd558__xc774__xd37c__xb9c1__xd06c_" ma:index="24" nillable="true" ma:displayName="하이퍼링크" ma:format="Hyperlink" ma:internalName="_xd558__xc774__xd37c__xb9c1__xd06c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15ef9-6d36-492f-88d0-25335f880a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0b83dba-ee22-4000-be8f-1d2e6aaadc16}" ma:internalName="TaxCatchAll" ma:showField="CatchAllData" ma:web="fd115ef9-6d36-492f-88d0-25335f880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B6C70-8FF0-4AF8-84CC-134794A5E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87325-ADBF-49BA-B05C-1F6818ED0CC6}">
  <ds:schemaRefs>
    <ds:schemaRef ds:uri="http://schemas.microsoft.com/office/2006/metadata/properties"/>
    <ds:schemaRef ds:uri="http://schemas.microsoft.com/office/infopath/2007/PartnerControls"/>
    <ds:schemaRef ds:uri="59dade72-1001-4ee3-9356-53651c914a5b"/>
    <ds:schemaRef ds:uri="fd115ef9-6d36-492f-88d0-25335f880a1e"/>
  </ds:schemaRefs>
</ds:datastoreItem>
</file>

<file path=customXml/itemProps3.xml><?xml version="1.0" encoding="utf-8"?>
<ds:datastoreItem xmlns:ds="http://schemas.openxmlformats.org/officeDocument/2006/customXml" ds:itemID="{CBA8EBAC-D3F1-4623-98AC-4B3156E72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ade72-1001-4ee3-9356-53651c914a5b"/>
    <ds:schemaRef ds:uri="fd115ef9-6d36-492f-88d0-25335f880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2022</Characters>
  <Application>Microsoft Office Word</Application>
  <DocSecurity>0</DocSecurity>
  <Lines>337</Lines>
  <Paragraphs>349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한지혜(2)</dc:creator>
  <cp:keywords/>
  <dc:description/>
  <cp:lastModifiedBy>한지혜(2)</cp:lastModifiedBy>
  <cp:revision>5</cp:revision>
  <dcterms:created xsi:type="dcterms:W3CDTF">2026-01-12T06:06:00Z</dcterms:created>
  <dcterms:modified xsi:type="dcterms:W3CDTF">2026-01-12T06:08:00Z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0x01010074A0FF9068F6CB469F98F768165705D4</vt:lpwstr>
  </property>
  <property fmtid="{D5CDD505-2E9C-101B-9397-08002B2CF9AE}" pid="3" name="MediaServiceImageTags">
    <vt:lpwstr/>
  </property>
</Properties>
</file>